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D6" w:rsidRDefault="00024DE4">
      <w:pPr>
        <w:spacing w:after="120"/>
      </w:pPr>
      <w:bookmarkStart w:id="0" w:name="_GoBack"/>
      <w:bookmarkEnd w:id="0"/>
      <w:r>
        <w:rPr>
          <w:rFonts w:ascii="Arial" w:hAnsi="Arial"/>
          <w:b/>
          <w:color w:val="830207"/>
          <w:sz w:val="20"/>
        </w:rPr>
        <w:t>Consultation de l'avis à publier</w:t>
      </w:r>
    </w:p>
    <w:p w:rsidR="00A151D6" w:rsidRDefault="00024DE4">
      <w:pPr>
        <w:spacing w:after="0"/>
        <w:jc w:val="center"/>
      </w:pPr>
      <w:r>
        <w:rPr>
          <w:rFonts w:ascii="Arial" w:hAnsi="Arial"/>
          <w:color w:val="5A5A5A"/>
          <w:sz w:val="16"/>
        </w:rPr>
        <w:t>Attention, Cet aperçu ne reflète que votre saisie.</w:t>
      </w:r>
    </w:p>
    <w:p w:rsidR="00A151D6" w:rsidRDefault="00024DE4">
      <w:pPr>
        <w:spacing w:after="0"/>
        <w:jc w:val="center"/>
      </w:pPr>
      <w:r>
        <w:rPr>
          <w:rFonts w:ascii="Arial" w:hAnsi="Arial"/>
          <w:color w:val="5A5A5A"/>
          <w:sz w:val="16"/>
        </w:rPr>
        <w:t>Le service éditeur destinataire se réserve la possibilité de remettre en forme l'annonce définitive en fonction des impératifs d'édition.</w:t>
      </w:r>
    </w:p>
    <w:p w:rsidR="00A151D6" w:rsidRDefault="00024DE4">
      <w:r>
        <w:pict>
          <v:rect id="_x0000_i1025" style="width:0;height:1.5pt" o:hralign="center" o:hrstd="t" o:hr="t" fillcolor="#a0a0a0" stroked="f"/>
        </w:pict>
      </w:r>
    </w:p>
    <w:p w:rsidR="00A151D6" w:rsidRDefault="00024DE4">
      <w:pPr>
        <w:spacing w:after="0"/>
      </w:pPr>
      <w:r>
        <w:rPr>
          <w:rFonts w:ascii="Arial" w:hAnsi="Arial"/>
          <w:color w:val="434343"/>
          <w:sz w:val="18"/>
        </w:rPr>
        <w:t xml:space="preserve">Département de publication : </w:t>
      </w:r>
      <w:r>
        <w:rPr>
          <w:rFonts w:ascii="Arial" w:hAnsi="Arial"/>
          <w:b/>
          <w:color w:val="434343"/>
          <w:sz w:val="18"/>
        </w:rPr>
        <w:t>04</w:t>
      </w:r>
    </w:p>
    <w:p w:rsidR="00A151D6" w:rsidRDefault="00024DE4">
      <w:pPr>
        <w:spacing w:after="0"/>
      </w:pPr>
      <w:r>
        <w:rPr>
          <w:rFonts w:ascii="Arial" w:hAnsi="Arial"/>
          <w:color w:val="434343"/>
          <w:sz w:val="18"/>
        </w:rPr>
        <w:t>Le numéro d'annonce sera obtenu après envoi</w:t>
      </w:r>
    </w:p>
    <w:p w:rsidR="00A151D6" w:rsidRDefault="00024DE4">
      <w:pPr>
        <w:spacing w:after="0"/>
      </w:pPr>
      <w:r>
        <w:rPr>
          <w:rFonts w:ascii="Arial" w:hAnsi="Arial"/>
          <w:color w:val="434343"/>
          <w:sz w:val="18"/>
        </w:rPr>
        <w:t>Services</w:t>
      </w:r>
    </w:p>
    <w:p w:rsidR="00A151D6" w:rsidRDefault="00024DE4">
      <w:r>
        <w:pict>
          <v:rect id="_x0000_i1026" style="width:0;height:1.5pt" o:hralign="center" o:hrstd="t" o:hr="t" fillcolor="#a0a0a0" stroked="f"/>
        </w:pict>
      </w:r>
    </w:p>
    <w:p w:rsidR="00A151D6" w:rsidRDefault="00024DE4">
      <w:pPr>
        <w:spacing w:after="0"/>
        <w:jc w:val="center"/>
      </w:pPr>
      <w:r>
        <w:rPr>
          <w:rFonts w:ascii="Arial" w:hAnsi="Arial"/>
          <w:b/>
          <w:color w:val="434343"/>
          <w:sz w:val="18"/>
        </w:rPr>
        <w:t>AVIS DE MARCHE</w:t>
      </w:r>
      <w:bookmarkStart w:id="1" w:name="I"/>
      <w:bookmarkEnd w:id="1"/>
    </w:p>
    <w:p w:rsidR="00A151D6" w:rsidRDefault="00024DE4">
      <w:pPr>
        <w:pBdr>
          <w:left w:val="none" w:sz="0" w:space="19" w:color="auto"/>
        </w:pBdr>
        <w:spacing w:after="0"/>
      </w:pPr>
      <w:r>
        <w:rPr>
          <w:rFonts w:ascii="Arial" w:hAnsi="Arial"/>
          <w:b/>
          <w:i/>
          <w:color w:val="5A5A5A"/>
          <w:sz w:val="18"/>
        </w:rPr>
        <w:t>Nom et adresse officiels de l'organisme acheteur :</w:t>
      </w:r>
    </w:p>
    <w:p w:rsidR="00A151D6" w:rsidRDefault="00024DE4">
      <w:pPr>
        <w:spacing w:after="0"/>
      </w:pPr>
      <w:r>
        <w:rPr>
          <w:rFonts w:ascii="Arial" w:hAnsi="Arial"/>
          <w:color w:val="434343"/>
          <w:sz w:val="18"/>
        </w:rPr>
        <w:t>Durance Lubéron Verdon Agglomération Service des marchés publics</w:t>
      </w:r>
    </w:p>
    <w:p w:rsidR="00A151D6" w:rsidRDefault="00024DE4">
      <w:pPr>
        <w:spacing w:after="0"/>
      </w:pPr>
      <w:r>
        <w:rPr>
          <w:rFonts w:ascii="Arial" w:hAnsi="Arial"/>
          <w:color w:val="434343"/>
          <w:sz w:val="18"/>
        </w:rPr>
        <w:t xml:space="preserve">Correspondant : M Jeanmet Péralta Bernard , Président, </w:t>
      </w:r>
    </w:p>
    <w:p w:rsidR="00A151D6" w:rsidRDefault="00024DE4">
      <w:pPr>
        <w:spacing w:after="0"/>
      </w:pPr>
      <w:r>
        <w:rPr>
          <w:rFonts w:ascii="Arial" w:hAnsi="Arial"/>
          <w:color w:val="434343"/>
          <w:sz w:val="18"/>
        </w:rPr>
        <w:t>Place de l'Hô</w:t>
      </w:r>
      <w:r>
        <w:rPr>
          <w:rFonts w:ascii="Arial" w:hAnsi="Arial"/>
          <w:color w:val="434343"/>
          <w:sz w:val="18"/>
        </w:rPr>
        <w:t xml:space="preserve">tel de Ville , BP 107 , 04100 MANOSQUE. Courriel: </w:t>
      </w:r>
      <w:hyperlink r:id="rId5">
        <w:r>
          <w:rPr>
            <w:rFonts w:ascii="Arial" w:hAnsi="Arial"/>
            <w:color w:val="0000FF"/>
            <w:sz w:val="18"/>
            <w:u w:val="single"/>
          </w:rPr>
          <w:t>bernard.jeanmet@ville-manosque.fr</w:t>
        </w:r>
      </w:hyperlink>
      <w:r>
        <w:rPr>
          <w:rFonts w:ascii="Arial" w:hAnsi="Arial"/>
          <w:color w:val="434343"/>
          <w:sz w:val="18"/>
        </w:rPr>
        <w:t xml:space="preserve">. Adresse internet: </w:t>
      </w:r>
      <w:hyperlink r:id="rId6">
        <w:r>
          <w:rPr>
            <w:rFonts w:ascii="Arial" w:hAnsi="Arial"/>
            <w:color w:val="0000FF"/>
            <w:sz w:val="18"/>
            <w:u w:val="single"/>
          </w:rPr>
          <w:t>http://agysoft.marches-publics.info</w:t>
        </w:r>
      </w:hyperlink>
    </w:p>
    <w:p w:rsidR="00A151D6" w:rsidRDefault="00024DE4">
      <w:pPr>
        <w:spacing w:after="0"/>
      </w:pPr>
      <w:r>
        <w:rPr>
          <w:rFonts w:ascii="Arial" w:hAnsi="Arial"/>
          <w:color w:val="434343"/>
          <w:sz w:val="18"/>
        </w:rPr>
        <w:t>Adresse i</w:t>
      </w:r>
      <w:r>
        <w:rPr>
          <w:rFonts w:ascii="Arial" w:hAnsi="Arial"/>
          <w:color w:val="434343"/>
          <w:sz w:val="18"/>
        </w:rPr>
        <w:t xml:space="preserve">nternet du profil d'acheteur: </w:t>
      </w:r>
      <w:hyperlink r:id="rId7">
        <w:r>
          <w:rPr>
            <w:rFonts w:ascii="Arial" w:hAnsi="Arial"/>
            <w:color w:val="0000FF"/>
            <w:sz w:val="18"/>
            <w:u w:val="single"/>
          </w:rPr>
          <w:t>http://agysoft.marches-publics.info</w:t>
        </w:r>
      </w:hyperlink>
    </w:p>
    <w:p w:rsidR="00A151D6" w:rsidRDefault="00024DE4">
      <w:pPr>
        <w:pBdr>
          <w:left w:val="none" w:sz="0" w:space="6" w:color="auto"/>
        </w:pBdr>
        <w:spacing w:after="0"/>
      </w:pPr>
      <w:r>
        <w:rPr>
          <w:rFonts w:ascii="Arial" w:hAnsi="Arial"/>
          <w:color w:val="434343"/>
          <w:sz w:val="18"/>
        </w:rPr>
        <w:t>Activité : Services généraux des administrations publiques.</w:t>
      </w:r>
    </w:p>
    <w:p w:rsidR="00A151D6" w:rsidRDefault="00024DE4">
      <w:pPr>
        <w:pBdr>
          <w:left w:val="none" w:sz="0" w:space="6" w:color="auto"/>
        </w:pBdr>
        <w:spacing w:after="0"/>
      </w:pPr>
      <w:r>
        <w:rPr>
          <w:rFonts w:ascii="Arial" w:hAnsi="Arial"/>
          <w:color w:val="434343"/>
          <w:sz w:val="18"/>
        </w:rPr>
        <w:t>Le pouvoir adjudicateur n'agit pas pour le compte d'autres pouvoirs adjudic</w:t>
      </w:r>
      <w:r>
        <w:rPr>
          <w:rFonts w:ascii="Arial" w:hAnsi="Arial"/>
          <w:color w:val="434343"/>
          <w:sz w:val="18"/>
        </w:rPr>
        <w:t xml:space="preserve">ateurs. </w:t>
      </w:r>
    </w:p>
    <w:p w:rsidR="00A151D6" w:rsidRDefault="00024DE4">
      <w:pPr>
        <w:pBdr>
          <w:left w:val="none" w:sz="0" w:space="19" w:color="auto"/>
        </w:pBdr>
        <w:spacing w:after="0"/>
      </w:pPr>
      <w:r>
        <w:rPr>
          <w:rFonts w:ascii="Arial" w:hAnsi="Arial"/>
          <w:b/>
          <w:i/>
          <w:color w:val="5A5A5A"/>
          <w:sz w:val="18"/>
        </w:rPr>
        <w:t>Objet du marché :</w:t>
      </w:r>
    </w:p>
    <w:p w:rsidR="00A151D6" w:rsidRDefault="00024DE4">
      <w:pPr>
        <w:pBdr>
          <w:left w:val="none" w:sz="0" w:space="6" w:color="auto"/>
        </w:pBdr>
        <w:spacing w:after="0"/>
      </w:pPr>
      <w:r>
        <w:rPr>
          <w:rFonts w:ascii="Arial" w:hAnsi="Arial"/>
          <w:color w:val="434343"/>
          <w:sz w:val="18"/>
        </w:rPr>
        <w:t>Numéro de la consultation : AGGMF19S14 ETUDE D'ITINÉRAIRE ET DE FAISABILITE D'UNE OPERATION LINEAIRE DE VOIE VERTE DANS LE CADRE DE L'EUROVELO N°8 RELIANT LA COMMUNE DE VINON SUR VERDON A GREOUX LES BAINS</w:t>
      </w:r>
    </w:p>
    <w:p w:rsidR="00A151D6" w:rsidRDefault="00024DE4">
      <w:pPr>
        <w:pBdr>
          <w:left w:val="none" w:sz="0" w:space="19" w:color="auto"/>
        </w:pBdr>
        <w:spacing w:after="0"/>
      </w:pPr>
      <w:r>
        <w:rPr>
          <w:rFonts w:ascii="Arial" w:hAnsi="Arial"/>
          <w:b/>
          <w:i/>
          <w:color w:val="5A5A5A"/>
          <w:sz w:val="18"/>
        </w:rPr>
        <w:t>Mots descripteurs :</w:t>
      </w:r>
    </w:p>
    <w:p w:rsidR="00A151D6" w:rsidRDefault="00024DE4">
      <w:pPr>
        <w:pBdr>
          <w:left w:val="none" w:sz="0" w:space="6" w:color="auto"/>
        </w:pBdr>
        <w:spacing w:after="0"/>
      </w:pPr>
      <w:r>
        <w:rPr>
          <w:rFonts w:ascii="Arial" w:hAnsi="Arial"/>
          <w:color w:val="434343"/>
          <w:sz w:val="18"/>
        </w:rPr>
        <w:t>Etud</w:t>
      </w:r>
      <w:r>
        <w:rPr>
          <w:rFonts w:ascii="Arial" w:hAnsi="Arial"/>
          <w:color w:val="434343"/>
          <w:sz w:val="18"/>
        </w:rPr>
        <w:t xml:space="preserve">e. </w:t>
      </w:r>
    </w:p>
    <w:p w:rsidR="00A151D6" w:rsidRDefault="00024DE4">
      <w:pPr>
        <w:pBdr>
          <w:left w:val="none" w:sz="0" w:space="6" w:color="auto"/>
        </w:pBdr>
        <w:spacing w:after="0"/>
      </w:pPr>
      <w:r>
        <w:rPr>
          <w:rFonts w:ascii="Arial" w:hAnsi="Arial"/>
          <w:color w:val="434343"/>
          <w:sz w:val="18"/>
        </w:rPr>
        <w:t xml:space="preserve">Lieu d'exécution : </w:t>
      </w:r>
    </w:p>
    <w:p w:rsidR="00A151D6" w:rsidRDefault="00024DE4">
      <w:pPr>
        <w:pBdr>
          <w:left w:val="none" w:sz="0" w:space="19" w:color="auto"/>
        </w:pBdr>
        <w:spacing w:after="0"/>
      </w:pPr>
      <w:r>
        <w:rPr>
          <w:rFonts w:ascii="Arial" w:hAnsi="Arial"/>
          <w:b/>
          <w:i/>
          <w:color w:val="5A5A5A"/>
          <w:sz w:val="18"/>
        </w:rPr>
        <w:t>Caractéristiques principales :</w:t>
      </w:r>
    </w:p>
    <w:p w:rsidR="00A151D6" w:rsidRDefault="00024DE4">
      <w:pPr>
        <w:pBdr>
          <w:left w:val="none" w:sz="0" w:space="6" w:color="auto"/>
        </w:pBdr>
        <w:spacing w:after="0"/>
      </w:pPr>
      <w:r>
        <w:rPr>
          <w:rFonts w:ascii="Arial" w:hAnsi="Arial"/>
          <w:color w:val="434343"/>
          <w:sz w:val="18"/>
        </w:rPr>
        <w:t xml:space="preserve">ETUDE D'ITINÉRAIRE ET DE FAISABILITE D'UNE OPERATION LINEAIRE DE VOIE VERTE DANS LE CADRE DE L'EUROVELO N°8 RELIANT LA COMMUNE DE VINON SUR VERDON A GREOUX LES BAINS (CARREFOUR DES 4 CHEMINS) Forme de </w:t>
      </w:r>
      <w:r>
        <w:rPr>
          <w:rFonts w:ascii="Arial" w:hAnsi="Arial"/>
          <w:color w:val="434343"/>
          <w:sz w:val="18"/>
        </w:rPr>
        <w:t>marché : ordinaire. Attribution d'un marché unique.</w:t>
      </w:r>
    </w:p>
    <w:p w:rsidR="00A151D6" w:rsidRDefault="00024DE4">
      <w:pPr>
        <w:pBdr>
          <w:left w:val="none" w:sz="0" w:space="19" w:color="auto"/>
        </w:pBdr>
        <w:spacing w:after="0"/>
      </w:pPr>
      <w:r>
        <w:rPr>
          <w:rFonts w:ascii="Arial" w:hAnsi="Arial"/>
          <w:b/>
          <w:i/>
          <w:color w:val="5A5A5A"/>
          <w:sz w:val="18"/>
        </w:rPr>
        <w:t>Quantités (fournitures et services), nature et étendue (travaux) :</w:t>
      </w:r>
    </w:p>
    <w:p w:rsidR="00A151D6" w:rsidRDefault="00024DE4">
      <w:pPr>
        <w:pBdr>
          <w:left w:val="none" w:sz="0" w:space="6" w:color="auto"/>
        </w:pBdr>
        <w:spacing w:after="0"/>
      </w:pPr>
      <w:r>
        <w:rPr>
          <w:rFonts w:ascii="Arial" w:hAnsi="Arial"/>
          <w:color w:val="434343"/>
          <w:sz w:val="18"/>
        </w:rPr>
        <w:t>Prestations réparties en 2 phases : PHASE - Diagnostic et proposition de tracés PHASE - Faisabilité et rapport de synthèse .</w:t>
      </w:r>
    </w:p>
    <w:p w:rsidR="00A151D6" w:rsidRDefault="00024DE4">
      <w:pPr>
        <w:pBdr>
          <w:left w:val="none" w:sz="0" w:space="6" w:color="auto"/>
        </w:pBdr>
        <w:spacing w:after="0"/>
      </w:pPr>
      <w:r>
        <w:rPr>
          <w:rFonts w:ascii="Arial" w:hAnsi="Arial"/>
          <w:color w:val="434343"/>
          <w:sz w:val="18"/>
        </w:rPr>
        <w:t xml:space="preserve">Des variantes seront-elles prises en compte : Non. </w:t>
      </w:r>
    </w:p>
    <w:p w:rsidR="00A151D6" w:rsidRDefault="00024DE4">
      <w:pPr>
        <w:pBdr>
          <w:left w:val="none" w:sz="0" w:space="19" w:color="auto"/>
        </w:pBdr>
        <w:spacing w:after="0"/>
      </w:pPr>
      <w:r>
        <w:rPr>
          <w:rFonts w:ascii="Arial" w:hAnsi="Arial"/>
          <w:b/>
          <w:i/>
          <w:color w:val="5A5A5A"/>
          <w:sz w:val="18"/>
        </w:rPr>
        <w:t>Prestations divisées en lots :</w:t>
      </w:r>
    </w:p>
    <w:p w:rsidR="00A151D6" w:rsidRDefault="00024DE4">
      <w:pPr>
        <w:pBdr>
          <w:left w:val="none" w:sz="0" w:space="6" w:color="auto"/>
        </w:pBdr>
        <w:spacing w:after="0"/>
      </w:pPr>
      <w:r>
        <w:rPr>
          <w:rFonts w:ascii="Arial" w:hAnsi="Arial"/>
          <w:color w:val="434343"/>
          <w:sz w:val="18"/>
        </w:rPr>
        <w:t>Non.</w:t>
      </w:r>
    </w:p>
    <w:p w:rsidR="00A151D6" w:rsidRDefault="00024DE4">
      <w:pPr>
        <w:pBdr>
          <w:left w:val="none" w:sz="0" w:space="19" w:color="auto"/>
        </w:pBdr>
        <w:spacing w:after="0"/>
      </w:pPr>
      <w:r>
        <w:rPr>
          <w:rFonts w:ascii="Arial" w:hAnsi="Arial"/>
          <w:b/>
          <w:i/>
          <w:color w:val="5A5A5A"/>
          <w:sz w:val="18"/>
        </w:rPr>
        <w:t>Durée du marché ou délai d'exécution :</w:t>
      </w:r>
    </w:p>
    <w:p w:rsidR="00A151D6" w:rsidRDefault="00024DE4">
      <w:pPr>
        <w:pBdr>
          <w:left w:val="none" w:sz="0" w:space="6" w:color="auto"/>
        </w:pBdr>
        <w:spacing w:after="0"/>
      </w:pPr>
      <w:r>
        <w:rPr>
          <w:rFonts w:ascii="Arial" w:hAnsi="Arial"/>
          <w:color w:val="434343"/>
          <w:sz w:val="18"/>
        </w:rPr>
        <w:t xml:space="preserve">4 mois. </w:t>
      </w:r>
    </w:p>
    <w:p w:rsidR="00A151D6" w:rsidRDefault="00024DE4">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A151D6" w:rsidRDefault="00024DE4">
      <w:pPr>
        <w:pBdr>
          <w:left w:val="none" w:sz="0" w:space="6" w:color="auto"/>
        </w:pBdr>
        <w:spacing w:after="0"/>
      </w:pPr>
      <w:r>
        <w:rPr>
          <w:rFonts w:ascii="Arial" w:hAnsi="Arial"/>
          <w:color w:val="434343"/>
          <w:sz w:val="18"/>
        </w:rPr>
        <w:t>Prestations régl</w:t>
      </w:r>
      <w:r>
        <w:rPr>
          <w:rFonts w:ascii="Arial" w:hAnsi="Arial"/>
          <w:color w:val="434343"/>
          <w:sz w:val="18"/>
        </w:rPr>
        <w:t>ées par un prix global forfaitaire Prix fermes. Avance de 5,0 % accordée dans les conditions prévues au contrat. Délai global de paiement des prestations de 30 jours. Modalités de financement des prestations : Budget propre de la collectivité .</w:t>
      </w:r>
    </w:p>
    <w:p w:rsidR="00A151D6" w:rsidRDefault="00024DE4">
      <w:pPr>
        <w:pBdr>
          <w:left w:val="none" w:sz="0" w:space="19" w:color="auto"/>
        </w:pBdr>
        <w:spacing w:after="0"/>
      </w:pPr>
      <w:r>
        <w:rPr>
          <w:rFonts w:ascii="Arial" w:hAnsi="Arial"/>
          <w:b/>
          <w:i/>
          <w:color w:val="5A5A5A"/>
          <w:sz w:val="18"/>
        </w:rPr>
        <w:t>Langue(s) p</w:t>
      </w:r>
      <w:r>
        <w:rPr>
          <w:rFonts w:ascii="Arial" w:hAnsi="Arial"/>
          <w:b/>
          <w:i/>
          <w:color w:val="5A5A5A"/>
          <w:sz w:val="18"/>
        </w:rPr>
        <w:t>ouvant être utilisée(s) dans l'offre ou la candidature :</w:t>
      </w:r>
    </w:p>
    <w:p w:rsidR="00A151D6" w:rsidRDefault="00024DE4">
      <w:pPr>
        <w:pBdr>
          <w:left w:val="none" w:sz="0" w:space="6" w:color="auto"/>
        </w:pBdr>
        <w:spacing w:after="0"/>
      </w:pPr>
      <w:r>
        <w:rPr>
          <w:rFonts w:ascii="Arial" w:hAnsi="Arial"/>
          <w:color w:val="434343"/>
          <w:sz w:val="18"/>
        </w:rPr>
        <w:t>Français.</w:t>
      </w:r>
    </w:p>
    <w:p w:rsidR="00A151D6" w:rsidRDefault="00024DE4">
      <w:pPr>
        <w:pBdr>
          <w:left w:val="none" w:sz="0" w:space="19" w:color="auto"/>
        </w:pBdr>
        <w:spacing w:after="0"/>
      </w:pPr>
      <w:r>
        <w:rPr>
          <w:rFonts w:ascii="Arial" w:hAnsi="Arial"/>
          <w:b/>
          <w:i/>
          <w:color w:val="5A5A5A"/>
          <w:sz w:val="18"/>
        </w:rPr>
        <w:t>Unité monétaire utilisée :</w:t>
      </w:r>
    </w:p>
    <w:p w:rsidR="00A151D6" w:rsidRDefault="00024DE4">
      <w:pPr>
        <w:pBdr>
          <w:left w:val="none" w:sz="0" w:space="6" w:color="auto"/>
        </w:pBdr>
        <w:spacing w:after="0"/>
      </w:pPr>
      <w:r>
        <w:rPr>
          <w:rFonts w:ascii="Arial" w:hAnsi="Arial"/>
          <w:color w:val="434343"/>
          <w:sz w:val="18"/>
        </w:rPr>
        <w:t>L'euro.</w:t>
      </w:r>
    </w:p>
    <w:p w:rsidR="00A151D6" w:rsidRDefault="00024DE4">
      <w:pPr>
        <w:pBdr>
          <w:left w:val="none" w:sz="0" w:space="19" w:color="auto"/>
        </w:pBdr>
        <w:spacing w:after="0"/>
      </w:pPr>
      <w:r>
        <w:rPr>
          <w:rFonts w:ascii="Arial" w:hAnsi="Arial"/>
          <w:b/>
          <w:i/>
          <w:color w:val="5A5A5A"/>
          <w:sz w:val="18"/>
        </w:rPr>
        <w:t>Justifications à produire quant aux qualités et capacités du candidat :</w:t>
      </w:r>
    </w:p>
    <w:p w:rsidR="00A151D6" w:rsidRDefault="00024DE4">
      <w:pPr>
        <w:pBdr>
          <w:left w:val="none" w:sz="0" w:space="6" w:color="auto"/>
        </w:pBdr>
        <w:spacing w:after="0"/>
      </w:pPr>
      <w:r>
        <w:rPr>
          <w:rFonts w:ascii="Arial" w:hAnsi="Arial"/>
          <w:color w:val="434343"/>
          <w:sz w:val="18"/>
        </w:rPr>
        <w:t>Autres renseignements demandés :</w:t>
      </w:r>
    </w:p>
    <w:p w:rsidR="00A151D6" w:rsidRDefault="00024DE4">
      <w:pPr>
        <w:pBdr>
          <w:left w:val="none" w:sz="0" w:space="6" w:color="auto"/>
        </w:pBdr>
        <w:spacing w:after="0"/>
      </w:pPr>
      <w:r>
        <w:rPr>
          <w:rFonts w:ascii="Arial" w:hAnsi="Arial"/>
          <w:color w:val="434343"/>
          <w:sz w:val="18"/>
        </w:rPr>
        <w:t>- Les documents et renseignements à produire quan</w:t>
      </w:r>
      <w:r>
        <w:rPr>
          <w:rFonts w:ascii="Arial" w:hAnsi="Arial"/>
          <w:color w:val="434343"/>
          <w:sz w:val="18"/>
        </w:rPr>
        <w:t>t aux qualités et capacités du candidat sont mentionnées dans les documents de la consultation.</w:t>
      </w:r>
      <w:r>
        <w:br/>
      </w:r>
    </w:p>
    <w:p w:rsidR="00A151D6" w:rsidRDefault="00024DE4">
      <w:pPr>
        <w:pBdr>
          <w:left w:val="none" w:sz="0" w:space="6" w:color="auto"/>
        </w:pBdr>
        <w:spacing w:after="0"/>
      </w:pPr>
      <w:r>
        <w:rPr>
          <w:rFonts w:ascii="Arial" w:hAnsi="Arial"/>
          <w:color w:val="434343"/>
          <w:sz w:val="18"/>
        </w:rPr>
        <w:t>La transmission et la vérification des documents de candidatures peuvent être effectuées par le dispositif Marché public simplifié sur présentation du numéro d</w:t>
      </w:r>
      <w:r>
        <w:rPr>
          <w:rFonts w:ascii="Arial" w:hAnsi="Arial"/>
          <w:color w:val="434343"/>
          <w:sz w:val="18"/>
        </w:rPr>
        <w:t>e SIRET : Non</w:t>
      </w:r>
    </w:p>
    <w:p w:rsidR="00A151D6" w:rsidRDefault="00024DE4">
      <w:pPr>
        <w:pBdr>
          <w:left w:val="none" w:sz="0" w:space="19" w:color="auto"/>
        </w:pBdr>
        <w:spacing w:after="0"/>
      </w:pPr>
      <w:r>
        <w:rPr>
          <w:rFonts w:ascii="Arial" w:hAnsi="Arial"/>
          <w:b/>
          <w:i/>
          <w:color w:val="5A5A5A"/>
          <w:sz w:val="18"/>
        </w:rPr>
        <w:t>Critères d'attribution :</w:t>
      </w:r>
    </w:p>
    <w:p w:rsidR="00A151D6" w:rsidRDefault="00024DE4">
      <w:pPr>
        <w:pBdr>
          <w:left w:val="none" w:sz="0" w:space="6" w:color="auto"/>
        </w:pBdr>
        <w:spacing w:after="0"/>
      </w:pPr>
      <w:r>
        <w:rPr>
          <w:rFonts w:ascii="Arial" w:hAnsi="Arial"/>
          <w:color w:val="434343"/>
          <w:sz w:val="18"/>
        </w:rPr>
        <w:t xml:space="preserve">Offre économiquement la plus avantageuse appréciée en fonction des critères énoncés dans le cahier des charges (règlement de la consultation, lettre d'invitation ou document descriptif). </w:t>
      </w:r>
    </w:p>
    <w:p w:rsidR="00A151D6" w:rsidRDefault="00024DE4">
      <w:pPr>
        <w:pBdr>
          <w:left w:val="none" w:sz="0" w:space="19" w:color="auto"/>
        </w:pBdr>
        <w:spacing w:after="0"/>
      </w:pPr>
      <w:r>
        <w:rPr>
          <w:rFonts w:ascii="Arial" w:hAnsi="Arial"/>
          <w:b/>
          <w:i/>
          <w:color w:val="5A5A5A"/>
          <w:sz w:val="18"/>
        </w:rPr>
        <w:lastRenderedPageBreak/>
        <w:t>Type de procédure :</w:t>
      </w:r>
    </w:p>
    <w:p w:rsidR="00A151D6" w:rsidRDefault="00024DE4">
      <w:pPr>
        <w:pBdr>
          <w:left w:val="none" w:sz="0" w:space="6" w:color="auto"/>
        </w:pBdr>
        <w:spacing w:after="0"/>
      </w:pPr>
      <w:r>
        <w:rPr>
          <w:rFonts w:ascii="Arial" w:hAnsi="Arial"/>
          <w:color w:val="434343"/>
          <w:sz w:val="18"/>
        </w:rPr>
        <w:t>Procédure</w:t>
      </w:r>
      <w:r>
        <w:rPr>
          <w:rFonts w:ascii="Arial" w:hAnsi="Arial"/>
          <w:color w:val="434343"/>
          <w:sz w:val="18"/>
        </w:rPr>
        <w:t xml:space="preserve"> adaptée.</w:t>
      </w:r>
    </w:p>
    <w:p w:rsidR="00A151D6" w:rsidRDefault="00024DE4">
      <w:pPr>
        <w:pBdr>
          <w:left w:val="none" w:sz="0" w:space="19" w:color="auto"/>
        </w:pBdr>
        <w:spacing w:after="0"/>
      </w:pPr>
      <w:r>
        <w:rPr>
          <w:rFonts w:ascii="Arial" w:hAnsi="Arial"/>
          <w:b/>
          <w:i/>
          <w:color w:val="5A5A5A"/>
          <w:sz w:val="18"/>
        </w:rPr>
        <w:t>Date limite de réception des offres :</w:t>
      </w:r>
    </w:p>
    <w:p w:rsidR="00A151D6" w:rsidRDefault="00024DE4">
      <w:pPr>
        <w:pBdr>
          <w:left w:val="none" w:sz="0" w:space="6" w:color="auto"/>
        </w:pBdr>
        <w:spacing w:after="0"/>
      </w:pPr>
      <w:r>
        <w:rPr>
          <w:rFonts w:ascii="Arial" w:hAnsi="Arial"/>
          <w:color w:val="434343"/>
          <w:sz w:val="18"/>
        </w:rPr>
        <w:t xml:space="preserve">05-09-2019 (12:00) </w:t>
      </w:r>
    </w:p>
    <w:p w:rsidR="00A151D6" w:rsidRDefault="00024DE4">
      <w:pPr>
        <w:pBdr>
          <w:left w:val="none" w:sz="0" w:space="19" w:color="auto"/>
        </w:pBdr>
        <w:spacing w:after="0"/>
      </w:pPr>
      <w:r>
        <w:rPr>
          <w:rFonts w:ascii="Arial" w:hAnsi="Arial"/>
          <w:b/>
          <w:i/>
          <w:color w:val="5A5A5A"/>
          <w:sz w:val="18"/>
        </w:rPr>
        <w:t>Délai de validité des offres :</w:t>
      </w:r>
    </w:p>
    <w:p w:rsidR="00A151D6" w:rsidRDefault="00024DE4">
      <w:pPr>
        <w:pBdr>
          <w:left w:val="none" w:sz="0" w:space="6" w:color="auto"/>
        </w:pBdr>
        <w:spacing w:after="0"/>
      </w:pPr>
      <w:r>
        <w:rPr>
          <w:rFonts w:ascii="Arial" w:hAnsi="Arial"/>
          <w:color w:val="434343"/>
          <w:sz w:val="18"/>
        </w:rPr>
        <w:t xml:space="preserve">120 jours à compter de la date limite de réception des offres. </w:t>
      </w:r>
    </w:p>
    <w:p w:rsidR="00A151D6" w:rsidRDefault="00024DE4">
      <w:pPr>
        <w:pBdr>
          <w:left w:val="none" w:sz="0" w:space="19" w:color="auto"/>
        </w:pBdr>
        <w:spacing w:after="0"/>
      </w:pPr>
      <w:r>
        <w:rPr>
          <w:rFonts w:ascii="Arial" w:hAnsi="Arial"/>
          <w:b/>
          <w:i/>
          <w:color w:val="5A5A5A"/>
          <w:sz w:val="18"/>
        </w:rPr>
        <w:t>Autres renseignements :</w:t>
      </w:r>
    </w:p>
    <w:p w:rsidR="00A151D6" w:rsidRDefault="00024DE4">
      <w:pPr>
        <w:pBdr>
          <w:left w:val="none" w:sz="0" w:space="19" w:color="auto"/>
        </w:pBdr>
        <w:spacing w:after="0"/>
      </w:pPr>
      <w:r>
        <w:rPr>
          <w:rFonts w:ascii="Arial" w:hAnsi="Arial"/>
          <w:b/>
          <w:i/>
          <w:color w:val="5A5A5A"/>
          <w:sz w:val="18"/>
        </w:rPr>
        <w:t>Renseignements complémentaires :</w:t>
      </w:r>
    </w:p>
    <w:p w:rsidR="00A151D6" w:rsidRDefault="00024DE4">
      <w:pPr>
        <w:pBdr>
          <w:left w:val="none" w:sz="0" w:space="6" w:color="auto"/>
        </w:pBdr>
        <w:spacing w:after="0"/>
      </w:pPr>
      <w:r>
        <w:rPr>
          <w:rFonts w:ascii="Arial" w:hAnsi="Arial"/>
          <w:color w:val="434343"/>
          <w:sz w:val="18"/>
        </w:rPr>
        <w:t xml:space="preserve">La transmission des documents par </w:t>
      </w:r>
      <w:r>
        <w:rPr>
          <w:rFonts w:ascii="Arial" w:hAnsi="Arial"/>
          <w:color w:val="434343"/>
          <w:sz w:val="18"/>
        </w:rPr>
        <w:t>voie électronique est effectuée sur le profil d'acheteur. Les modalités de transmission des plis par voie électronique sont définies dans le règlement de la consultation. Instance chargée des procédures de recours : Tribunal Administratif de Marseille 22 R</w:t>
      </w:r>
      <w:r>
        <w:rPr>
          <w:rFonts w:ascii="Arial" w:hAnsi="Arial"/>
          <w:color w:val="434343"/>
          <w:sz w:val="18"/>
        </w:rPr>
        <w:t xml:space="preserve">ue Breteuil 13281 MARSEILLE CEDEX 06 Courriel : greffe.ta-marseille@juradm.fr Service auprès duquel des renseignements peuvent être obtenus sur l'introduction des recours : Greffe du Tribunal Administratif 22 Rue Breteuil 13281 MARSEILLE CEDEX 06 Courriel </w:t>
      </w:r>
      <w:r>
        <w:rPr>
          <w:rFonts w:ascii="Arial" w:hAnsi="Arial"/>
          <w:color w:val="434343"/>
          <w:sz w:val="18"/>
        </w:rPr>
        <w:t>: greffe.ta-marseille@juradm.fr Numéro de la consultation : AGGMF19S14</w:t>
      </w:r>
    </w:p>
    <w:p w:rsidR="00A151D6" w:rsidRDefault="00024DE4">
      <w:pPr>
        <w:pBdr>
          <w:left w:val="none" w:sz="0" w:space="19" w:color="auto"/>
        </w:pBdr>
        <w:spacing w:after="0"/>
      </w:pPr>
      <w:r>
        <w:rPr>
          <w:rFonts w:ascii="Arial" w:hAnsi="Arial"/>
          <w:b/>
          <w:i/>
          <w:color w:val="5A5A5A"/>
          <w:sz w:val="18"/>
        </w:rPr>
        <w:t>Conditions de remise des offres ou des candidatures :</w:t>
      </w:r>
    </w:p>
    <w:p w:rsidR="00A151D6" w:rsidRDefault="00024DE4">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w:t>
      </w:r>
      <w:r>
        <w:rPr>
          <w:rFonts w:ascii="Arial" w:hAnsi="Arial"/>
          <w:color w:val="434343"/>
          <w:sz w:val="18"/>
        </w:rPr>
        <w:t>fr.), soit sous la forme d'un Document Unique de Marché Européen (DUME). La transmission des plis par voie électronique est imposée pour cette consultation. Par conséquent, la transmission par voie papier n'est pas autorisée.</w:t>
      </w:r>
    </w:p>
    <w:p w:rsidR="00A151D6" w:rsidRDefault="00024DE4">
      <w:pPr>
        <w:pBdr>
          <w:left w:val="none" w:sz="0" w:space="19" w:color="auto"/>
        </w:pBdr>
        <w:spacing w:after="0"/>
      </w:pPr>
      <w:r>
        <w:rPr>
          <w:rFonts w:ascii="Arial" w:hAnsi="Arial"/>
          <w:b/>
          <w:i/>
          <w:color w:val="5A5A5A"/>
          <w:sz w:val="18"/>
        </w:rPr>
        <w:t>Date d'envoi du présent avis à</w:t>
      </w:r>
      <w:r>
        <w:rPr>
          <w:rFonts w:ascii="Arial" w:hAnsi="Arial"/>
          <w:b/>
          <w:i/>
          <w:color w:val="5A5A5A"/>
          <w:sz w:val="18"/>
        </w:rPr>
        <w:t xml:space="preserve"> la publication :</w:t>
      </w:r>
    </w:p>
    <w:p w:rsidR="00A151D6" w:rsidRDefault="00024DE4">
      <w:pPr>
        <w:pBdr>
          <w:left w:val="none" w:sz="0" w:space="6" w:color="auto"/>
        </w:pBdr>
        <w:spacing w:after="0"/>
      </w:pPr>
      <w:r>
        <w:rPr>
          <w:rFonts w:ascii="Arial" w:hAnsi="Arial"/>
          <w:color w:val="434343"/>
          <w:sz w:val="18"/>
        </w:rPr>
        <w:t>25-06-2019</w:t>
      </w:r>
    </w:p>
    <w:p w:rsidR="00A151D6" w:rsidRDefault="00024DE4">
      <w:pPr>
        <w:pBdr>
          <w:left w:val="none" w:sz="0" w:space="19" w:color="auto"/>
        </w:pBdr>
        <w:spacing w:after="0"/>
      </w:pPr>
      <w:r>
        <w:rPr>
          <w:rFonts w:ascii="Arial" w:hAnsi="Arial"/>
          <w:b/>
          <w:i/>
          <w:color w:val="5A5A5A"/>
          <w:sz w:val="18"/>
        </w:rPr>
        <w:t>Adresse à laquelle les offres/candidatures/projets/demandes de participation doivent être envoyés :</w:t>
      </w:r>
    </w:p>
    <w:p w:rsidR="00A151D6" w:rsidRDefault="00024DE4">
      <w:pPr>
        <w:pBdr>
          <w:left w:val="none" w:sz="0" w:space="6" w:color="auto"/>
        </w:pBdr>
        <w:spacing w:after="0"/>
      </w:pPr>
      <w:r>
        <w:rPr>
          <w:rFonts w:ascii="Arial" w:hAnsi="Arial"/>
          <w:color w:val="434343"/>
          <w:sz w:val="18"/>
        </w:rPr>
        <w:t xml:space="preserve">Adresse internet: </w:t>
      </w:r>
      <w:hyperlink r:id="rId8">
        <w:r>
          <w:rPr>
            <w:rFonts w:ascii="Arial" w:hAnsi="Arial"/>
            <w:color w:val="0000FF"/>
            <w:sz w:val="18"/>
            <w:u w:val="single"/>
          </w:rPr>
          <w:t>http://agysoft.marches-publics.info</w:t>
        </w:r>
      </w:hyperlink>
    </w:p>
    <w:p w:rsidR="00A151D6" w:rsidRDefault="00024DE4">
      <w:pPr>
        <w:pBdr>
          <w:left w:val="none" w:sz="0" w:space="19" w:color="auto"/>
        </w:pBdr>
        <w:spacing w:after="0"/>
      </w:pPr>
      <w:r>
        <w:rPr>
          <w:rFonts w:ascii="Arial" w:hAnsi="Arial"/>
          <w:b/>
          <w:i/>
          <w:color w:val="5A5A5A"/>
          <w:sz w:val="18"/>
        </w:rPr>
        <w:t xml:space="preserve">Adresse auprès de </w:t>
      </w:r>
      <w:r>
        <w:rPr>
          <w:rFonts w:ascii="Arial" w:hAnsi="Arial"/>
          <w:b/>
          <w:i/>
          <w:color w:val="5A5A5A"/>
          <w:sz w:val="18"/>
        </w:rPr>
        <w:t>laquelle des renseignements complémentaires peuvent être obtenus :</w:t>
      </w:r>
    </w:p>
    <w:p w:rsidR="00A151D6" w:rsidRDefault="00024DE4">
      <w:pPr>
        <w:pBdr>
          <w:left w:val="none" w:sz="0" w:space="6" w:color="auto"/>
        </w:pBdr>
        <w:spacing w:after="0"/>
      </w:pPr>
      <w:r>
        <w:rPr>
          <w:rFonts w:ascii="Arial" w:hAnsi="Arial"/>
          <w:color w:val="434343"/>
          <w:sz w:val="18"/>
        </w:rPr>
        <w:t xml:space="preserve">Adresse internet: </w:t>
      </w:r>
      <w:hyperlink r:id="rId9">
        <w:r>
          <w:rPr>
            <w:rFonts w:ascii="Arial" w:hAnsi="Arial"/>
            <w:color w:val="0000FF"/>
            <w:sz w:val="18"/>
            <w:u w:val="single"/>
          </w:rPr>
          <w:t>http://agysoft.marches-publics.info</w:t>
        </w:r>
      </w:hyperlink>
    </w:p>
    <w:p w:rsidR="00A151D6" w:rsidRDefault="00024DE4">
      <w:pPr>
        <w:pBdr>
          <w:left w:val="none" w:sz="0" w:space="19" w:color="auto"/>
        </w:pBdr>
        <w:spacing w:after="0"/>
      </w:pPr>
      <w:r>
        <w:rPr>
          <w:rFonts w:ascii="Arial" w:hAnsi="Arial"/>
          <w:b/>
          <w:i/>
          <w:color w:val="5A5A5A"/>
          <w:sz w:val="18"/>
        </w:rPr>
        <w:t>Adresse auprès de laquelle les documents complémentaires peuvent être obtenus :</w:t>
      </w:r>
    </w:p>
    <w:p w:rsidR="00A151D6" w:rsidRDefault="00024DE4">
      <w:pPr>
        <w:pBdr>
          <w:left w:val="none" w:sz="0" w:space="6" w:color="auto"/>
        </w:pBdr>
        <w:spacing w:after="0"/>
      </w:pPr>
      <w:r>
        <w:rPr>
          <w:rFonts w:ascii="Arial" w:hAnsi="Arial"/>
          <w:color w:val="434343"/>
          <w:sz w:val="18"/>
        </w:rPr>
        <w:t xml:space="preserve">Adresse internet: </w:t>
      </w:r>
      <w:hyperlink r:id="rId10">
        <w:r>
          <w:rPr>
            <w:rFonts w:ascii="Arial" w:hAnsi="Arial"/>
            <w:color w:val="0000FF"/>
            <w:sz w:val="18"/>
            <w:u w:val="single"/>
          </w:rPr>
          <w:t>http://agysoft.marches-publics.info</w:t>
        </w:r>
      </w:hyperlink>
    </w:p>
    <w:p w:rsidR="00A151D6" w:rsidRDefault="00024DE4">
      <w:pPr>
        <w:spacing w:after="0"/>
      </w:pPr>
      <w:r>
        <w:rPr>
          <w:rFonts w:ascii="Arial" w:hAnsi="Arial"/>
          <w:b/>
          <w:color w:val="434343"/>
          <w:sz w:val="18"/>
        </w:rPr>
        <w:t>Eléments non publiés :</w:t>
      </w:r>
    </w:p>
    <w:p w:rsidR="00A151D6" w:rsidRDefault="00024DE4">
      <w:r>
        <w:pict>
          <v:rect id="_x0000_i1027" style="width:0;height:1.5pt" o:hralign="center" o:hrstd="t" o:hr="t" fillcolor="#a0a0a0" stroked="f"/>
        </w:pict>
      </w:r>
    </w:p>
    <w:p w:rsidR="00A151D6" w:rsidRDefault="00024DE4">
      <w:pPr>
        <w:spacing w:after="0"/>
      </w:pPr>
      <w:r>
        <w:rPr>
          <w:rFonts w:ascii="Arial" w:hAnsi="Arial"/>
          <w:b/>
          <w:color w:val="434343"/>
          <w:sz w:val="18"/>
        </w:rPr>
        <w:t xml:space="preserve">Eléments de facturation : </w:t>
      </w:r>
    </w:p>
    <w:p w:rsidR="00A151D6" w:rsidRDefault="00024DE4">
      <w:pPr>
        <w:spacing w:after="0"/>
      </w:pPr>
      <w:r>
        <w:rPr>
          <w:rFonts w:ascii="Arial" w:hAnsi="Arial"/>
          <w:color w:val="434343"/>
          <w:sz w:val="18"/>
        </w:rPr>
        <w:t xml:space="preserve">Numéro de bon de commande d'insertion : </w:t>
      </w:r>
      <w:r>
        <w:rPr>
          <w:rFonts w:ascii="Arial" w:hAnsi="Arial"/>
          <w:b/>
          <w:color w:val="434343"/>
          <w:sz w:val="18"/>
        </w:rPr>
        <w:t>AGGMF19S14</w:t>
      </w:r>
    </w:p>
    <w:p w:rsidR="00A151D6" w:rsidRDefault="00024DE4">
      <w:pPr>
        <w:spacing w:after="0"/>
      </w:pPr>
      <w:r>
        <w:rPr>
          <w:rFonts w:ascii="Arial" w:hAnsi="Arial"/>
          <w:color w:val="434343"/>
          <w:sz w:val="18"/>
        </w:rPr>
        <w:t>Durance Luberon Verdon Agglomération  null d</w:t>
      </w:r>
      <w:r>
        <w:rPr>
          <w:rFonts w:ascii="Arial" w:hAnsi="Arial"/>
          <w:color w:val="434343"/>
          <w:sz w:val="18"/>
        </w:rPr>
        <w:t>e l'Hôtel de Ville   , 04100 MANOSQUE </w:t>
      </w:r>
      <w:r>
        <w:br/>
      </w:r>
      <w:r>
        <w:rPr>
          <w:rFonts w:ascii="Arial" w:hAnsi="Arial"/>
          <w:color w:val="434343"/>
          <w:sz w:val="18"/>
        </w:rPr>
        <w:t>Siret : 20003470000076</w:t>
      </w:r>
      <w:r>
        <w:br/>
      </w:r>
      <w:r>
        <w:rPr>
          <w:rFonts w:ascii="Arial" w:hAnsi="Arial"/>
          <w:color w:val="434343"/>
          <w:sz w:val="18"/>
        </w:rPr>
        <w:t>Classe de profil : Autres organismes publics.</w:t>
      </w:r>
    </w:p>
    <w:p w:rsidR="00A151D6" w:rsidRDefault="00024DE4">
      <w:r>
        <w:pict>
          <v:rect id="_x0000_i1028" style="width:0;height:1.5pt" o:hralign="center" o:hrstd="t" o:hr="t" fillcolor="#a0a0a0" stroked="f"/>
        </w:pict>
      </w:r>
    </w:p>
    <w:p w:rsidR="00A151D6" w:rsidRDefault="00024DE4">
      <w:r>
        <w:pict>
          <v:rect id="_x0000_i1029" style="width:0;height:1.5pt" o:hralign="center" o:hrstd="t" o:hr="t" fillcolor="#a0a0a0" stroked="f"/>
        </w:pict>
      </w:r>
    </w:p>
    <w:p w:rsidR="00A151D6" w:rsidRDefault="00024DE4">
      <w:pPr>
        <w:spacing w:after="0"/>
      </w:pPr>
      <w:r>
        <w:rPr>
          <w:rFonts w:ascii="Arial" w:hAnsi="Arial"/>
          <w:b/>
          <w:color w:val="434343"/>
          <w:sz w:val="18"/>
        </w:rPr>
        <w:t xml:space="preserve">Indexation de l'annonce : </w:t>
      </w:r>
    </w:p>
    <w:p w:rsidR="00A151D6" w:rsidRDefault="00024DE4">
      <w:pPr>
        <w:pBdr>
          <w:left w:val="none" w:sz="0" w:space="6" w:color="auto"/>
        </w:pBdr>
        <w:spacing w:after="0"/>
      </w:pPr>
      <w:r>
        <w:rPr>
          <w:rFonts w:ascii="Arial" w:hAnsi="Arial"/>
          <w:b/>
          <w:color w:val="434343"/>
          <w:sz w:val="18"/>
        </w:rPr>
        <w:t xml:space="preserve">Date jusqu'à laquelle cette annonce doit être disponible sur le site internet destinataire de l'envoi : </w:t>
      </w:r>
      <w:r>
        <w:rPr>
          <w:rFonts w:ascii="Arial" w:hAnsi="Arial"/>
          <w:color w:val="434343"/>
          <w:sz w:val="18"/>
        </w:rPr>
        <w:t xml:space="preserve">05-09-2019. </w:t>
      </w:r>
    </w:p>
    <w:sectPr w:rsidR="00A151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D6"/>
    <w:rsid w:val="00024DE4"/>
    <w:rsid w:val="00A15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gysoft.marches-publics.info" TargetMode="External"/><Relationship Id="rId3" Type="http://schemas.openxmlformats.org/officeDocument/2006/relationships/settings" Target="settings.xml"/><Relationship Id="rId7" Type="http://schemas.openxmlformats.org/officeDocument/2006/relationships/hyperlink" Target="http://agysoft.marches-publics.in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ysoft.marches-publics.info" TargetMode="External"/><Relationship Id="rId11" Type="http://schemas.openxmlformats.org/officeDocument/2006/relationships/fontTable" Target="fontTable.xml"/><Relationship Id="rId5" Type="http://schemas.openxmlformats.org/officeDocument/2006/relationships/hyperlink" Target="file:///C:\Users\jdufour\Downloads\bernard.jeanmet@ville-manosque.fr" TargetMode="External"/><Relationship Id="rId10" Type="http://schemas.openxmlformats.org/officeDocument/2006/relationships/hyperlink" Target="http://agysoft.marches-publics.info" TargetMode="External"/><Relationship Id="rId4" Type="http://schemas.openxmlformats.org/officeDocument/2006/relationships/webSettings" Target="webSettings.xml"/><Relationship Id="rId9" Type="http://schemas.openxmlformats.org/officeDocument/2006/relationships/hyperlink" Target="http://agysoft.marches-public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2019-06-25T09:47:00Z</dcterms:created>
  <dcterms:modified xsi:type="dcterms:W3CDTF">2019-06-25T09:47:00Z</dcterms:modified>
</cp:coreProperties>
</file>